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88" w:rsidRPr="00487988" w:rsidRDefault="00487988" w:rsidP="00487988">
      <w:pPr>
        <w:shd w:val="clear" w:color="auto" w:fill="FAFAFA"/>
        <w:spacing w:after="0" w:line="378" w:lineRule="atLeast"/>
        <w:outlineLvl w:val="1"/>
        <w:rPr>
          <w:rFonts w:ascii="Arial" w:eastAsia="Times New Roman" w:hAnsi="Arial" w:cs="Arial"/>
          <w:b/>
          <w:bCs/>
          <w:color w:val="111111"/>
          <w:sz w:val="58"/>
          <w:szCs w:val="58"/>
          <w:lang w:eastAsia="it-IT"/>
        </w:rPr>
      </w:pPr>
      <w:bookmarkStart w:id="0" w:name="_GoBack"/>
      <w:bookmarkEnd w:id="0"/>
      <w:proofErr w:type="gramStart"/>
      <w:r w:rsidRPr="00487988">
        <w:rPr>
          <w:rFonts w:ascii="Arial" w:eastAsia="Times New Roman" w:hAnsi="Arial" w:cs="Arial"/>
          <w:b/>
          <w:bCs/>
          <w:color w:val="111111"/>
          <w:sz w:val="58"/>
          <w:szCs w:val="58"/>
          <w:lang w:eastAsia="it-IT"/>
        </w:rPr>
        <w:t>Lezioni magistrali sul tema “Insegnamento strutturato per allievi con disabilità intellettiva, con particolare riferimento agli alunni con autismo</w:t>
      </w:r>
      <w:proofErr w:type="gramEnd"/>
      <w:r w:rsidRPr="00487988">
        <w:rPr>
          <w:rFonts w:ascii="Arial" w:eastAsia="Times New Roman" w:hAnsi="Arial" w:cs="Arial"/>
          <w:b/>
          <w:bCs/>
          <w:color w:val="111111"/>
          <w:sz w:val="58"/>
          <w:szCs w:val="58"/>
          <w:lang w:eastAsia="it-IT"/>
        </w:rPr>
        <w:t xml:space="preserve">. </w:t>
      </w:r>
      <w:proofErr w:type="spellStart"/>
      <w:proofErr w:type="gramStart"/>
      <w:r w:rsidRPr="00487988">
        <w:rPr>
          <w:rFonts w:ascii="Arial" w:eastAsia="Times New Roman" w:hAnsi="Arial" w:cs="Arial"/>
          <w:b/>
          <w:bCs/>
          <w:color w:val="111111"/>
          <w:sz w:val="58"/>
          <w:szCs w:val="58"/>
          <w:lang w:eastAsia="it-IT"/>
        </w:rPr>
        <w:t>A.s.</w:t>
      </w:r>
      <w:proofErr w:type="spellEnd"/>
      <w:proofErr w:type="gramEnd"/>
      <w:r w:rsidRPr="00487988">
        <w:rPr>
          <w:rFonts w:ascii="Arial" w:eastAsia="Times New Roman" w:hAnsi="Arial" w:cs="Arial"/>
          <w:b/>
          <w:bCs/>
          <w:color w:val="111111"/>
          <w:sz w:val="58"/>
          <w:szCs w:val="58"/>
          <w:lang w:eastAsia="it-IT"/>
        </w:rPr>
        <w:t xml:space="preserve"> 2015-2016</w:t>
      </w:r>
    </w:p>
    <w:p w:rsidR="00487988" w:rsidRPr="00487988" w:rsidRDefault="00487988" w:rsidP="00487988">
      <w:pPr>
        <w:shd w:val="clear" w:color="auto" w:fill="FAFAFA"/>
        <w:spacing w:line="263" w:lineRule="atLeast"/>
        <w:rPr>
          <w:rFonts w:ascii="Arial" w:eastAsia="Times New Roman" w:hAnsi="Arial" w:cs="Arial"/>
          <w:color w:val="513E21"/>
          <w:spacing w:val="15"/>
          <w:sz w:val="26"/>
          <w:szCs w:val="26"/>
          <w:lang w:eastAsia="it-IT"/>
        </w:rPr>
      </w:pPr>
      <w:r w:rsidRPr="00487988">
        <w:rPr>
          <w:rFonts w:ascii="Arial" w:eastAsia="Times New Roman" w:hAnsi="Arial" w:cs="Arial"/>
          <w:color w:val="513E21"/>
          <w:spacing w:val="15"/>
          <w:sz w:val="26"/>
          <w:szCs w:val="26"/>
          <w:shd w:val="clear" w:color="auto" w:fill="FAFAFA"/>
          <w:lang w:eastAsia="it-IT"/>
        </w:rPr>
        <w:t>28 agosto 2015</w:t>
      </w:r>
      <w:r w:rsidRPr="00487988">
        <w:rPr>
          <w:rFonts w:ascii="Arial" w:eastAsia="Times New Roman" w:hAnsi="Arial" w:cs="Arial"/>
          <w:color w:val="513E21"/>
          <w:spacing w:val="15"/>
          <w:sz w:val="26"/>
          <w:szCs w:val="26"/>
          <w:lang w:eastAsia="it-IT"/>
        </w:rPr>
        <w:t> </w:t>
      </w:r>
      <w:r w:rsidRPr="00487988">
        <w:rPr>
          <w:rFonts w:ascii="Arial" w:eastAsia="Times New Roman" w:hAnsi="Arial" w:cs="Arial"/>
          <w:color w:val="513E21"/>
          <w:spacing w:val="15"/>
          <w:sz w:val="26"/>
          <w:szCs w:val="26"/>
          <w:lang w:eastAsia="it-IT"/>
        </w:rPr>
        <w:br/>
        <w:t>Archiviato in </w:t>
      </w:r>
      <w:hyperlink r:id="rId5" w:history="1">
        <w:r w:rsidRPr="00487988">
          <w:rPr>
            <w:rFonts w:ascii="Arial" w:eastAsia="Times New Roman" w:hAnsi="Arial" w:cs="Arial"/>
            <w:color w:val="0D118C"/>
            <w:spacing w:val="15"/>
            <w:sz w:val="26"/>
            <w:szCs w:val="26"/>
            <w:lang w:eastAsia="it-IT"/>
          </w:rPr>
          <w:t>Iniziative USR-ER</w:t>
        </w:r>
      </w:hyperlink>
      <w:r w:rsidRPr="00487988">
        <w:rPr>
          <w:rFonts w:ascii="Arial" w:eastAsia="Times New Roman" w:hAnsi="Arial" w:cs="Arial"/>
          <w:color w:val="513E21"/>
          <w:spacing w:val="15"/>
          <w:sz w:val="26"/>
          <w:szCs w:val="26"/>
          <w:lang w:eastAsia="it-IT"/>
        </w:rPr>
        <w:t>, </w:t>
      </w:r>
      <w:hyperlink r:id="rId6" w:history="1">
        <w:r w:rsidRPr="00487988">
          <w:rPr>
            <w:rFonts w:ascii="Arial" w:eastAsia="Times New Roman" w:hAnsi="Arial" w:cs="Arial"/>
            <w:color w:val="0D118C"/>
            <w:spacing w:val="15"/>
            <w:sz w:val="26"/>
            <w:szCs w:val="26"/>
            <w:lang w:eastAsia="it-IT"/>
          </w:rPr>
          <w:t>Integrazione handicap e DSA</w:t>
        </w:r>
      </w:hyperlink>
    </w:p>
    <w:p w:rsidR="00487988" w:rsidRPr="00487988" w:rsidRDefault="00487988" w:rsidP="00487988">
      <w:pPr>
        <w:shd w:val="clear" w:color="auto" w:fill="FAFAFA"/>
        <w:spacing w:after="75" w:line="288" w:lineRule="atLeast"/>
        <w:rPr>
          <w:rFonts w:ascii="Arial" w:eastAsia="Times New Roman" w:hAnsi="Arial" w:cs="Arial"/>
          <w:color w:val="111111"/>
          <w:sz w:val="29"/>
          <w:szCs w:val="29"/>
          <w:lang w:eastAsia="it-IT"/>
        </w:rPr>
      </w:pPr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L’Ufficio Scolastico Regionale organizza una serie di </w:t>
      </w:r>
      <w:proofErr w:type="gramStart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4</w:t>
      </w:r>
      <w:proofErr w:type="gram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 lezioni magistrali sul tema della strutturazione dell’insegnamento per alunni con disabilità intellettiva, con particolare riferimento agli alunni con autismo. Le lezioni, tenute dalla dott.ssa Graziella Roda, si svolgeranno nell’aula magna </w:t>
      </w:r>
      <w:proofErr w:type="gramStart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dell’</w:t>
      </w:r>
      <w:proofErr w:type="spellStart"/>
      <w:proofErr w:type="gram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Sstituto</w:t>
      </w:r>
      <w:proofErr w:type="spell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 </w:t>
      </w:r>
      <w:proofErr w:type="spellStart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Belluzzi</w:t>
      </w:r>
      <w:proofErr w:type="spell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 via Cassini 3 Bologna.</w:t>
      </w:r>
    </w:p>
    <w:p w:rsidR="00487988" w:rsidRPr="00487988" w:rsidRDefault="00487988" w:rsidP="00487988">
      <w:pPr>
        <w:shd w:val="clear" w:color="auto" w:fill="FAFAFA"/>
        <w:spacing w:before="75" w:after="75" w:line="288" w:lineRule="atLeast"/>
        <w:rPr>
          <w:rFonts w:ascii="Arial" w:eastAsia="Times New Roman" w:hAnsi="Arial" w:cs="Arial"/>
          <w:color w:val="111111"/>
          <w:sz w:val="29"/>
          <w:szCs w:val="29"/>
          <w:lang w:eastAsia="it-IT"/>
        </w:rPr>
      </w:pPr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Le lezioni, tutte di sabato mattina, avranno carattere pragmatico </w:t>
      </w:r>
      <w:proofErr w:type="gramStart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ed</w:t>
      </w:r>
      <w:proofErr w:type="gram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 operativo, corredate da un ampio corpus di esemplificazioni, forniranno </w:t>
      </w:r>
      <w:proofErr w:type="spellStart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ale</w:t>
      </w:r>
      <w:proofErr w:type="spell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 scuole molti suggerimenti utili per impostare e condurre il lavoro con i ragazzi disabili.</w:t>
      </w:r>
    </w:p>
    <w:p w:rsidR="00487988" w:rsidRPr="00487988" w:rsidRDefault="00487988" w:rsidP="00487988">
      <w:pPr>
        <w:shd w:val="clear" w:color="auto" w:fill="FAFAFA"/>
        <w:spacing w:before="75" w:after="75" w:line="288" w:lineRule="atLeast"/>
        <w:rPr>
          <w:rFonts w:ascii="Arial" w:eastAsia="Times New Roman" w:hAnsi="Arial" w:cs="Arial"/>
          <w:color w:val="111111"/>
          <w:sz w:val="29"/>
          <w:szCs w:val="29"/>
          <w:lang w:eastAsia="it-IT"/>
        </w:rPr>
      </w:pPr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Le lezioni sono aperte al pubblico, in modo particolare alle famiglie e </w:t>
      </w:r>
      <w:proofErr w:type="gramStart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agli</w:t>
      </w:r>
      <w:proofErr w:type="gram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 </w:t>
      </w:r>
      <w:proofErr w:type="gramStart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educatori</w:t>
      </w:r>
      <w:proofErr w:type="gram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.</w:t>
      </w:r>
    </w:p>
    <w:p w:rsidR="00487988" w:rsidRPr="00487988" w:rsidRDefault="00487988" w:rsidP="00487988">
      <w:pPr>
        <w:shd w:val="clear" w:color="auto" w:fill="FAFAFA"/>
        <w:spacing w:before="75" w:after="75" w:line="288" w:lineRule="atLeast"/>
        <w:rPr>
          <w:rFonts w:ascii="Arial" w:eastAsia="Times New Roman" w:hAnsi="Arial" w:cs="Arial"/>
          <w:color w:val="111111"/>
          <w:sz w:val="29"/>
          <w:szCs w:val="29"/>
          <w:lang w:eastAsia="it-IT"/>
        </w:rPr>
      </w:pPr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L’allegata nota </w:t>
      </w:r>
      <w:proofErr w:type="spellStart"/>
      <w:proofErr w:type="gramStart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prot</w:t>
      </w:r>
      <w:proofErr w:type="spell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.</w:t>
      </w:r>
      <w:proofErr w:type="gramEnd"/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 xml:space="preserve"> 10796 specifica le date e le modalità organizzative.</w:t>
      </w:r>
    </w:p>
    <w:p w:rsidR="00487988" w:rsidRPr="00487988" w:rsidRDefault="00487988" w:rsidP="00487988">
      <w:pPr>
        <w:shd w:val="clear" w:color="auto" w:fill="FAFAFA"/>
        <w:spacing w:before="75" w:after="75" w:line="288" w:lineRule="atLeast"/>
        <w:rPr>
          <w:rFonts w:ascii="Arial" w:eastAsia="Times New Roman" w:hAnsi="Arial" w:cs="Arial"/>
          <w:color w:val="111111"/>
          <w:sz w:val="29"/>
          <w:szCs w:val="29"/>
          <w:lang w:eastAsia="it-IT"/>
        </w:rPr>
      </w:pPr>
      <w:r w:rsidRPr="00487988">
        <w:rPr>
          <w:rFonts w:ascii="Arial" w:eastAsia="Times New Roman" w:hAnsi="Arial" w:cs="Arial"/>
          <w:color w:val="111111"/>
          <w:sz w:val="29"/>
          <w:szCs w:val="29"/>
          <w:lang w:eastAsia="it-IT"/>
        </w:rPr>
        <w:t>Si raccomanda la partecipazione dei docenti di sostegno e di classe, di ogni ordine e grado di scuola.</w:t>
      </w:r>
    </w:p>
    <w:p w:rsidR="00487988" w:rsidRPr="00487988" w:rsidRDefault="00CD54E3" w:rsidP="00487988">
      <w:pPr>
        <w:shd w:val="clear" w:color="auto" w:fill="FAFAFA"/>
        <w:spacing w:before="75" w:after="75" w:line="288" w:lineRule="atLeast"/>
        <w:rPr>
          <w:rFonts w:ascii="Arial" w:eastAsia="Times New Roman" w:hAnsi="Arial" w:cs="Arial"/>
          <w:color w:val="111111"/>
          <w:sz w:val="29"/>
          <w:szCs w:val="29"/>
          <w:lang w:eastAsia="it-IT"/>
        </w:rPr>
      </w:pPr>
      <w:hyperlink r:id="rId7" w:history="1">
        <w:proofErr w:type="gramStart"/>
        <w:r w:rsidR="00487988" w:rsidRPr="00487988">
          <w:rPr>
            <w:rFonts w:ascii="Arial" w:eastAsia="Times New Roman" w:hAnsi="Arial" w:cs="Arial"/>
            <w:color w:val="0D118C"/>
            <w:sz w:val="29"/>
            <w:szCs w:val="29"/>
            <w:lang w:eastAsia="it-IT"/>
          </w:rPr>
          <w:t>lezioni</w:t>
        </w:r>
        <w:proofErr w:type="gramEnd"/>
        <w:r w:rsidR="00487988" w:rsidRPr="00487988">
          <w:rPr>
            <w:rFonts w:ascii="Arial" w:eastAsia="Times New Roman" w:hAnsi="Arial" w:cs="Arial"/>
            <w:color w:val="0D118C"/>
            <w:sz w:val="29"/>
            <w:szCs w:val="29"/>
            <w:lang w:eastAsia="it-IT"/>
          </w:rPr>
          <w:t xml:space="preserve"> magistrali</w:t>
        </w:r>
      </w:hyperlink>
    </w:p>
    <w:p w:rsidR="00487988" w:rsidRPr="00487988" w:rsidRDefault="00CD54E3" w:rsidP="00487988">
      <w:pPr>
        <w:shd w:val="clear" w:color="auto" w:fill="FAFAFA"/>
        <w:spacing w:before="75" w:after="75" w:line="288" w:lineRule="atLeast"/>
        <w:rPr>
          <w:rFonts w:ascii="Arial" w:eastAsia="Times New Roman" w:hAnsi="Arial" w:cs="Arial"/>
          <w:color w:val="111111"/>
          <w:sz w:val="29"/>
          <w:szCs w:val="29"/>
          <w:lang w:eastAsia="it-IT"/>
        </w:rPr>
      </w:pPr>
      <w:hyperlink r:id="rId8" w:history="1">
        <w:r w:rsidR="00487988" w:rsidRPr="00487988">
          <w:rPr>
            <w:rFonts w:ascii="Arial" w:eastAsia="Times New Roman" w:hAnsi="Arial" w:cs="Arial"/>
            <w:color w:val="0D118C"/>
            <w:sz w:val="29"/>
            <w:szCs w:val="29"/>
            <w:lang w:eastAsia="it-IT"/>
          </w:rPr>
          <w:t>INS STRUTT</w:t>
        </w:r>
      </w:hyperlink>
    </w:p>
    <w:p w:rsidR="00487988" w:rsidRPr="00487988" w:rsidRDefault="00CD54E3" w:rsidP="00487988">
      <w:pPr>
        <w:shd w:val="clear" w:color="auto" w:fill="FAFAFA"/>
        <w:spacing w:before="75" w:after="75" w:line="288" w:lineRule="atLeast"/>
        <w:rPr>
          <w:rFonts w:ascii="Arial" w:eastAsia="Times New Roman" w:hAnsi="Arial" w:cs="Arial"/>
          <w:color w:val="111111"/>
          <w:sz w:val="29"/>
          <w:szCs w:val="29"/>
          <w:lang w:eastAsia="it-IT"/>
        </w:rPr>
      </w:pPr>
      <w:hyperlink r:id="rId9" w:history="1">
        <w:r w:rsidR="00487988" w:rsidRPr="00487988">
          <w:rPr>
            <w:rFonts w:ascii="Arial" w:eastAsia="Times New Roman" w:hAnsi="Arial" w:cs="Arial"/>
            <w:color w:val="0D118C"/>
            <w:sz w:val="29"/>
            <w:szCs w:val="29"/>
            <w:lang w:eastAsia="it-IT"/>
          </w:rPr>
          <w:t>BELLUZZI</w:t>
        </w:r>
      </w:hyperlink>
    </w:p>
    <w:p w:rsidR="001C5515" w:rsidRDefault="001C5515"/>
    <w:sectPr w:rsidR="001C5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A6"/>
    <w:rsid w:val="001C5515"/>
    <w:rsid w:val="00487988"/>
    <w:rsid w:val="00CC74A6"/>
    <w:rsid w:val="00C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87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4879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ostdate">
    <w:name w:val="postdate"/>
    <w:basedOn w:val="Caratterepredefinitoparagrafo"/>
    <w:rsid w:val="00487988"/>
  </w:style>
  <w:style w:type="character" w:customStyle="1" w:styleId="apple-converted-space">
    <w:name w:val="apple-converted-space"/>
    <w:basedOn w:val="Caratterepredefinitoparagrafo"/>
    <w:rsid w:val="00487988"/>
  </w:style>
  <w:style w:type="character" w:customStyle="1" w:styleId="postcat">
    <w:name w:val="postcat"/>
    <w:basedOn w:val="Caratterepredefinitoparagrafo"/>
    <w:rsid w:val="00487988"/>
  </w:style>
  <w:style w:type="character" w:styleId="Collegamentoipertestuale">
    <w:name w:val="Hyperlink"/>
    <w:basedOn w:val="Caratterepredefinitoparagrafo"/>
    <w:uiPriority w:val="99"/>
    <w:semiHidden/>
    <w:unhideWhenUsed/>
    <w:rsid w:val="0048798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87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4879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ostdate">
    <w:name w:val="postdate"/>
    <w:basedOn w:val="Caratterepredefinitoparagrafo"/>
    <w:rsid w:val="00487988"/>
  </w:style>
  <w:style w:type="character" w:customStyle="1" w:styleId="apple-converted-space">
    <w:name w:val="apple-converted-space"/>
    <w:basedOn w:val="Caratterepredefinitoparagrafo"/>
    <w:rsid w:val="00487988"/>
  </w:style>
  <w:style w:type="character" w:customStyle="1" w:styleId="postcat">
    <w:name w:val="postcat"/>
    <w:basedOn w:val="Caratterepredefinitoparagrafo"/>
    <w:rsid w:val="00487988"/>
  </w:style>
  <w:style w:type="character" w:styleId="Collegamentoipertestuale">
    <w:name w:val="Hyperlink"/>
    <w:basedOn w:val="Caratterepredefinitoparagrafo"/>
    <w:uiPriority w:val="99"/>
    <w:semiHidden/>
    <w:unhideWhenUsed/>
    <w:rsid w:val="0048798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7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2.istruzioneer.it/category/iniziative-per-le-scuole/iniziative-usr-er/" TargetMode="External"/><Relationship Id="rId6" Type="http://schemas.openxmlformats.org/officeDocument/2006/relationships/hyperlink" Target="http://ww2.istruzioneer.it/category/diritto-allo-studio/integrazione-handicap-e-dsa/" TargetMode="External"/><Relationship Id="rId7" Type="http://schemas.openxmlformats.org/officeDocument/2006/relationships/hyperlink" Target="http://ww2.istruzioneer.it/wp-content/uploads/2015/08/lezioni-magistrali.pdf" TargetMode="External"/><Relationship Id="rId8" Type="http://schemas.openxmlformats.org/officeDocument/2006/relationships/hyperlink" Target="http://ww2.istruzioneer.it/wp-content/uploads/2015/08/INS-STRUTT.docx" TargetMode="External"/><Relationship Id="rId9" Type="http://schemas.openxmlformats.org/officeDocument/2006/relationships/hyperlink" Target="http://ww2.istruzioneer.it/wp-content/uploads/2015/08/BELLUZZI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Macintosh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Braglia</dc:creator>
  <cp:keywords/>
  <dc:description/>
  <cp:lastModifiedBy>Graphic Designer</cp:lastModifiedBy>
  <cp:revision>2</cp:revision>
  <dcterms:created xsi:type="dcterms:W3CDTF">2015-09-02T15:33:00Z</dcterms:created>
  <dcterms:modified xsi:type="dcterms:W3CDTF">2015-09-02T15:33:00Z</dcterms:modified>
</cp:coreProperties>
</file>